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A6" w:rsidRDefault="008830A6" w:rsidP="00CF36C5">
      <w:pPr>
        <w:pStyle w:val="Overskrift1"/>
      </w:pPr>
      <w:r>
        <w:t>Refleksjonsnotat over vurdering av DLR</w:t>
      </w:r>
    </w:p>
    <w:p w:rsidR="008830A6" w:rsidRPr="008830A6" w:rsidRDefault="008830A6" w:rsidP="008830A6">
      <w:r>
        <w:t xml:space="preserve">Jeg har vurdert </w:t>
      </w:r>
      <w:proofErr w:type="spellStart"/>
      <w:r>
        <w:t>viten.no</w:t>
      </w:r>
      <w:proofErr w:type="spellEnd"/>
      <w:r>
        <w:t xml:space="preserve"> sine DLR om </w:t>
      </w:r>
      <w:hyperlink r:id="rId8" w:history="1">
        <w:r w:rsidRPr="00384210">
          <w:rPr>
            <w:rStyle w:val="Hyperkobling"/>
            <w:i/>
          </w:rPr>
          <w:t>Norge blir til</w:t>
        </w:r>
      </w:hyperlink>
      <w:r w:rsidR="00C2697F">
        <w:t>, og lagt dokumentet til Fronter.</w:t>
      </w:r>
      <w:r>
        <w:rPr>
          <w:i/>
        </w:rPr>
        <w:t xml:space="preserve"> </w:t>
      </w:r>
      <w:r>
        <w:t xml:space="preserve">Tidligere har jeg kun </w:t>
      </w:r>
      <w:r w:rsidRPr="0015432E">
        <w:rPr>
          <w:i/>
        </w:rPr>
        <w:t>uformelt</w:t>
      </w:r>
      <w:r>
        <w:t xml:space="preserve"> vurdert </w:t>
      </w:r>
      <w:proofErr w:type="spellStart"/>
      <w:r>
        <w:t>viten.no</w:t>
      </w:r>
      <w:proofErr w:type="spellEnd"/>
      <w:r>
        <w:t xml:space="preserve"> sine sider som bra</w:t>
      </w:r>
      <w:r w:rsidR="0015432E">
        <w:t>, og benyttet meg av disse sidene mye</w:t>
      </w:r>
      <w:r w:rsidR="00C2697F">
        <w:t>. D</w:t>
      </w:r>
      <w:r w:rsidR="0015432E">
        <w:t xml:space="preserve">og aldri disse sidene. Derfor tenkte jeg at det var en gyllen mulighet til å gå gjennom disse å bli kjent med dem. I etterkant angrer jeg på at jeg ikke brukte dem ved siste gjennomgang av dette tema, siden det var en veldig fin struktur, rekkefølge og prioritert innhold om tema på sidene. </w:t>
      </w:r>
    </w:p>
    <w:p w:rsidR="008830A6" w:rsidRDefault="008830A6" w:rsidP="00C2697F">
      <w:pPr>
        <w:jc w:val="center"/>
      </w:pPr>
      <w:r>
        <w:rPr>
          <w:noProof/>
          <w:lang w:eastAsia="nb-NO"/>
        </w:rPr>
        <w:drawing>
          <wp:inline distT="0" distB="0" distL="0" distR="0">
            <wp:extent cx="4810125" cy="2471570"/>
            <wp:effectExtent l="19050" t="0" r="9525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535" cy="247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5F" w:rsidRDefault="009E042E" w:rsidP="00C2697F">
      <w:pPr>
        <w:jc w:val="center"/>
      </w:pPr>
      <w:hyperlink r:id="rId10" w:history="1">
        <w:r w:rsidR="005A6E2B" w:rsidRPr="00834CE7">
          <w:rPr>
            <w:rStyle w:val="Hyperkobling"/>
          </w:rPr>
          <w:t>http://www.viten.no/vitenprogram/vis.html?prgid=uuid:20468E90-9290-95E8-D2E7-000072F66642&amp;tid=uuid:20468E90-9290-95E8-D2E7-000072F66642</w:t>
        </w:r>
      </w:hyperlink>
    </w:p>
    <w:p w:rsidR="0015432E" w:rsidRDefault="0015432E" w:rsidP="0015432E">
      <w:pPr>
        <w:pStyle w:val="Overskrift1"/>
      </w:pPr>
      <w:r>
        <w:t>Hvordan vurdere en DLR?</w:t>
      </w:r>
    </w:p>
    <w:p w:rsidR="00391910" w:rsidRDefault="00391910" w:rsidP="00391910">
      <w:pPr>
        <w:pStyle w:val="Ingenmellomrom"/>
      </w:pPr>
      <w:r>
        <w:t xml:space="preserve">Det er alltid vanskelig å vurdere noe uten kjennetegn på hva som er bra. </w:t>
      </w:r>
      <w:r w:rsidR="0015432E">
        <w:t xml:space="preserve">Jeg valgte </w:t>
      </w:r>
      <w:r>
        <w:t xml:space="preserve">derfor </w:t>
      </w:r>
      <w:r w:rsidR="0015432E">
        <w:t xml:space="preserve">å benytte vurderingsskjema som var utarbeidet på tilleggssidene i læreboka våres </w:t>
      </w:r>
      <w:hyperlink r:id="rId11" w:history="1">
        <w:r w:rsidRPr="00834CE7">
          <w:rPr>
            <w:rStyle w:val="Hyperkobling"/>
          </w:rPr>
          <w:t>http://hoppebakken.no/Default.aspx?ID=Ovingsoppgaver-Digitalelaringsressurser&amp;Area=Ovingsoppgaver-Digitalelaringsressurser</w:t>
        </w:r>
      </w:hyperlink>
      <w:r w:rsidR="0015432E">
        <w:t xml:space="preserve">, da disse bl.a. benyttet seg av et kjent godt standardakronym for </w:t>
      </w:r>
      <w:proofErr w:type="gramStart"/>
      <w:r w:rsidR="0015432E">
        <w:t>lærere :</w:t>
      </w:r>
      <w:proofErr w:type="gramEnd"/>
      <w:r w:rsidR="0015432E">
        <w:t>” MAKVIS+++++”. Det var også henvisning til Senter for IKT i Utdanningen, men disse sidene ble for tungvinde å sette seg inn i.</w:t>
      </w:r>
    </w:p>
    <w:p w:rsidR="00391910" w:rsidRPr="00384210" w:rsidRDefault="0015432E" w:rsidP="00391910">
      <w:pPr>
        <w:pStyle w:val="Ingenmellomrom"/>
        <w:rPr>
          <w:b/>
        </w:rPr>
      </w:pPr>
      <w:r w:rsidRPr="00384210">
        <w:rPr>
          <w:b/>
        </w:rPr>
        <w:t>NB!</w:t>
      </w:r>
      <w:r w:rsidR="00391910" w:rsidRPr="00384210">
        <w:rPr>
          <w:b/>
        </w:rPr>
        <w:t xml:space="preserve"> </w:t>
      </w:r>
    </w:p>
    <w:p w:rsidR="0015432E" w:rsidRDefault="0015432E" w:rsidP="00391910">
      <w:pPr>
        <w:pStyle w:val="Ingenmellomrom"/>
      </w:pPr>
      <w:r>
        <w:t xml:space="preserve">Det ble i grunn litt bakvendt å vurdere en DLR i etterkant, slik som nå, da man heller burde bruke disse vurderingsskjemaene som en standard i </w:t>
      </w:r>
      <w:r w:rsidRPr="0015432E">
        <w:rPr>
          <w:i/>
        </w:rPr>
        <w:t xml:space="preserve">utformingen </w:t>
      </w:r>
      <w:r>
        <w:t xml:space="preserve">av DLR, noe man nesten er fristet til å tro at </w:t>
      </w:r>
      <w:proofErr w:type="spellStart"/>
      <w:r>
        <w:t>viten.no</w:t>
      </w:r>
      <w:proofErr w:type="spellEnd"/>
      <w:r>
        <w:t xml:space="preserve"> har gjort..??</w:t>
      </w:r>
    </w:p>
    <w:p w:rsidR="00391910" w:rsidRDefault="0039191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B58A8" w:rsidRDefault="00D62BF0" w:rsidP="00FB58A8">
      <w:pPr>
        <w:pStyle w:val="Overskrift1"/>
      </w:pPr>
      <w:r>
        <w:lastRenderedPageBreak/>
        <w:t>D</w:t>
      </w:r>
      <w:r w:rsidR="00FB58A8">
        <w:t>efinisjonen av DLR</w:t>
      </w:r>
    </w:p>
    <w:p w:rsidR="00391910" w:rsidRDefault="00391910" w:rsidP="00D62BF0">
      <w:r>
        <w:t xml:space="preserve">Hva er egentlig en </w:t>
      </w:r>
      <w:r w:rsidR="00D62BF0">
        <w:t>d</w:t>
      </w:r>
      <w:r>
        <w:t xml:space="preserve">igital læringsressurs? </w:t>
      </w:r>
    </w:p>
    <w:p w:rsidR="00225BF7" w:rsidRDefault="00391910" w:rsidP="00D62BF0">
      <w:r>
        <w:t xml:space="preserve">Senter for IKT i utdanningen sier dette: </w:t>
      </w:r>
    </w:p>
    <w:p w:rsidR="00391910" w:rsidRDefault="00C2697F" w:rsidP="00D62BF0">
      <w:r>
        <w:t>”</w:t>
      </w:r>
      <w:r w:rsidR="00391910">
        <w:t xml:space="preserve">Med digital læringsressurs menes pedagogiske redskaper som kan brukes til læringsformål og som utnytter IKT for å fremme læring via produkter, tjenester og prosesser. </w:t>
      </w:r>
      <w:r>
        <w:t xml:space="preserve">” </w:t>
      </w:r>
      <w:r>
        <w:rPr>
          <w:rStyle w:val="Fotnotereferanse"/>
        </w:rPr>
        <w:footnoteReference w:id="1"/>
      </w:r>
    </w:p>
    <w:p w:rsidR="00391910" w:rsidRDefault="00391910" w:rsidP="00D62BF0">
      <w:r>
        <w:t xml:space="preserve">DLR deles videre opp i </w:t>
      </w:r>
      <w:r w:rsidRPr="00225BF7">
        <w:rPr>
          <w:b/>
        </w:rPr>
        <w:t>Standarder</w:t>
      </w:r>
      <w:r>
        <w:t xml:space="preserve"> slik som Word og Excel som er generelle og hjelper på tvers av fag. I tillegg har vi </w:t>
      </w:r>
      <w:r w:rsidRPr="00225BF7">
        <w:rPr>
          <w:b/>
        </w:rPr>
        <w:t>Pedagogiske</w:t>
      </w:r>
      <w:r>
        <w:t xml:space="preserve"> verktøy som for eksempel</w:t>
      </w:r>
      <w:r w:rsidR="00225BF7">
        <w:t xml:space="preserve"> kan hjelpe elever med spesifikke lesevansker. Den siste gruppen er </w:t>
      </w:r>
      <w:r w:rsidR="00225BF7" w:rsidRPr="00225BF7">
        <w:rPr>
          <w:b/>
        </w:rPr>
        <w:t>Fagsider</w:t>
      </w:r>
      <w:r w:rsidR="00225BF7">
        <w:t>, som har produkter og tjenester som læreren setter i sammenheng, flere av disse fagsidene er også satt i en pedagogisk sammenheng…</w:t>
      </w:r>
    </w:p>
    <w:p w:rsidR="00D62BF0" w:rsidRDefault="00225BF7" w:rsidP="00D62BF0">
      <w:r>
        <w:t>Vi har digitale versjoner av lærebøker og disse er mer som tillegg til læreverkene</w:t>
      </w:r>
      <w:r w:rsidR="00D62BF0">
        <w:t>. Å bruke begrepet læringsressurs fremfor læringsmiddel, er kun et videre begrep. Å benytte digitale spill som en læringsressurs er også mulig dersom man spiller med et formål…</w:t>
      </w:r>
    </w:p>
    <w:p w:rsidR="00FB58A8" w:rsidRDefault="00C91C6A" w:rsidP="00C91C6A">
      <w:pPr>
        <w:pStyle w:val="Overskrift1"/>
      </w:pPr>
      <w:r>
        <w:t>Refleksjon</w:t>
      </w:r>
      <w:r w:rsidR="00C2697F">
        <w:t xml:space="preserve"> om delingskulturen i norsk skole</w:t>
      </w:r>
    </w:p>
    <w:p w:rsidR="00C91C6A" w:rsidRDefault="00D62BF0" w:rsidP="00C91C6A">
      <w:pPr>
        <w:jc w:val="both"/>
      </w:pPr>
      <w:r>
        <w:t xml:space="preserve">Å heve lærernes IKT kompetanse er muligens en av veiene som må </w:t>
      </w:r>
      <w:r w:rsidR="00384210">
        <w:t>ryddes</w:t>
      </w:r>
      <w:r>
        <w:t xml:space="preserve"> før lærerne blir flinkere til å dele sine </w:t>
      </w:r>
      <w:r w:rsidR="00384210">
        <w:t>undervisnings</w:t>
      </w:r>
      <w:r>
        <w:t xml:space="preserve">opplegg. </w:t>
      </w:r>
      <w:r w:rsidR="00C91C6A">
        <w:t>Det er meg en gåte at det ikke finnes noen kultur i norsk skolevesen for å dele og gjenbruke sine opplegg og suksessoppskrifter og verktøy</w:t>
      </w:r>
      <w:r w:rsidR="00384210">
        <w:t>!</w:t>
      </w:r>
    </w:p>
    <w:p w:rsidR="00384210" w:rsidRDefault="00C91C6A" w:rsidP="00C91C6A">
      <w:pPr>
        <w:jc w:val="both"/>
      </w:pPr>
      <w:r>
        <w:t>I alle andre bedrifter tilhører produktene</w:t>
      </w:r>
      <w:r w:rsidR="00384210">
        <w:t xml:space="preserve"> </w:t>
      </w:r>
      <w:r w:rsidR="00D62BF0">
        <w:t xml:space="preserve">som skapes </w:t>
      </w:r>
      <w:r>
        <w:t>arbeidsgiver. Som lærer</w:t>
      </w:r>
      <w:r w:rsidR="00D62BF0">
        <w:t xml:space="preserve"> har man en arbeidsgiver som stort sett ikke eier et eneste produkt</w:t>
      </w:r>
      <w:r w:rsidR="00384210">
        <w:t>!?</w:t>
      </w:r>
      <w:r w:rsidR="00D62BF0">
        <w:t xml:space="preserve"> Det finnes </w:t>
      </w:r>
      <w:proofErr w:type="spellStart"/>
      <w:r w:rsidR="00D62BF0">
        <w:t>fagrom</w:t>
      </w:r>
      <w:proofErr w:type="spellEnd"/>
      <w:r w:rsidR="00D62BF0">
        <w:t xml:space="preserve"> i ungdomsskolen som ikke er oppdatert siden de ble bygget på 70-tallet.</w:t>
      </w:r>
      <w:r w:rsidR="00384210">
        <w:t xml:space="preserve"> Alt er utdatert og ødelagt</w:t>
      </w:r>
      <w:r w:rsidR="00D62BF0">
        <w:t xml:space="preserve"> Man må </w:t>
      </w:r>
      <w:r>
        <w:t xml:space="preserve">finne opp kruttet selv hele tiden. Det er befriende å oppdage den delingskulturen som finnes på web med de rette søkeordene… </w:t>
      </w:r>
    </w:p>
    <w:p w:rsidR="00C91C6A" w:rsidRDefault="00C91C6A" w:rsidP="00C91C6A">
      <w:pPr>
        <w:jc w:val="both"/>
      </w:pPr>
      <w:r>
        <w:t xml:space="preserve">I mitt kollegium er det stadig bønn om deling av opplegg, men pga </w:t>
      </w:r>
      <w:r w:rsidRPr="00384210">
        <w:rPr>
          <w:b/>
        </w:rPr>
        <w:t>manglende standarder</w:t>
      </w:r>
      <w:r w:rsidR="00384210">
        <w:rPr>
          <w:b/>
        </w:rPr>
        <w:t xml:space="preserve"> og lagringsplasser</w:t>
      </w:r>
      <w:r w:rsidRPr="00384210">
        <w:t xml:space="preserve"> </w:t>
      </w:r>
      <w:r>
        <w:t>blir det ikke gjort. Alle lagrer seg opp sitt eget arkiv…</w:t>
      </w:r>
      <w:r w:rsidR="00384210">
        <w:t xml:space="preserve"> </w:t>
      </w:r>
    </w:p>
    <w:p w:rsidR="00C91C6A" w:rsidRDefault="00C91C6A" w:rsidP="00C91C6A">
      <w:pPr>
        <w:jc w:val="both"/>
      </w:pPr>
      <w:r>
        <w:t>Samtidig er det en råd</w:t>
      </w:r>
      <w:r w:rsidR="00D62BF0">
        <w:t>ende</w:t>
      </w:r>
      <w:r>
        <w:t xml:space="preserve"> holdning at læreren må eie opplegget sitt for at det skal bli bra. </w:t>
      </w:r>
      <w:r w:rsidR="00D62BF0">
        <w:t xml:space="preserve">I en slik sammenheng blir det derfor ikke riktig å kopiere andre sine opplegg. </w:t>
      </w:r>
      <w:r>
        <w:t>Uten skikkelig forberedelse blir det</w:t>
      </w:r>
      <w:r w:rsidR="00384210">
        <w:t xml:space="preserve"> derfor</w:t>
      </w:r>
      <w:r>
        <w:t xml:space="preserve"> fiasko å låne </w:t>
      </w:r>
      <w:r w:rsidR="00384210">
        <w:t>andres opplegg, uansett om det er digitalt eller ikke</w:t>
      </w:r>
      <w:proofErr w:type="gramStart"/>
      <w:r>
        <w:t>…..</w:t>
      </w:r>
      <w:proofErr w:type="gramEnd"/>
    </w:p>
    <w:p w:rsidR="00384210" w:rsidRDefault="0038421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82F74" w:rsidRDefault="00FB58A8" w:rsidP="00CF36C5">
      <w:pPr>
        <w:pStyle w:val="Overskrift1"/>
      </w:pPr>
      <w:r>
        <w:lastRenderedPageBreak/>
        <w:t>Liste over linker til digitale lærings r</w:t>
      </w:r>
      <w:r w:rsidR="0072582B">
        <w:t>essurser (DLR)</w:t>
      </w:r>
      <w:r>
        <w:t xml:space="preserve"> jeg benytter</w:t>
      </w:r>
      <w:r w:rsidR="0072582B">
        <w:t>:</w:t>
      </w:r>
    </w:p>
    <w:p w:rsidR="00FB58A8" w:rsidRDefault="00FB58A8" w:rsidP="00FB58A8">
      <w:pPr>
        <w:pStyle w:val="Overskrift2"/>
      </w:pPr>
      <w:r>
        <w:t>Naturfag</w:t>
      </w:r>
    </w:p>
    <w:p w:rsidR="00FB58A8" w:rsidRDefault="009E042E" w:rsidP="00FB58A8">
      <w:hyperlink r:id="rId12" w:history="1">
        <w:r w:rsidR="00FB58A8" w:rsidRPr="00846871">
          <w:rPr>
            <w:rStyle w:val="Hyperkobling"/>
          </w:rPr>
          <w:t>www.viten.no</w:t>
        </w:r>
      </w:hyperlink>
      <w:r w:rsidR="00FB58A8">
        <w:t xml:space="preserve"> </w:t>
      </w:r>
      <w:r w:rsidR="00FB58A8">
        <w:tab/>
      </w:r>
      <w:r w:rsidR="00FB58A8">
        <w:tab/>
        <w:t>Realfagside.</w:t>
      </w:r>
    </w:p>
    <w:p w:rsidR="00FB58A8" w:rsidRDefault="009E042E" w:rsidP="00FB58A8">
      <w:hyperlink r:id="rId13" w:history="1">
        <w:r w:rsidR="00FB58A8" w:rsidRPr="001874DD">
          <w:rPr>
            <w:rStyle w:val="Hyperkobling"/>
          </w:rPr>
          <w:t>http://02casu.norsknettskole.no/alkaner-helside.htm</w:t>
        </w:r>
      </w:hyperlink>
      <w:r w:rsidR="00FB58A8">
        <w:t xml:space="preserve"> </w:t>
      </w:r>
      <w:r w:rsidR="00FB58A8">
        <w:tab/>
        <w:t>Organisk kjemi (karbonkjemi)</w:t>
      </w:r>
    </w:p>
    <w:p w:rsidR="00FB58A8" w:rsidRDefault="009E042E" w:rsidP="00FB58A8">
      <w:hyperlink r:id="rId14" w:history="1">
        <w:r w:rsidR="00FB58A8" w:rsidRPr="001874DD">
          <w:rPr>
            <w:rStyle w:val="Hyperkobling"/>
          </w:rPr>
          <w:t>http://www.naturfag.no/</w:t>
        </w:r>
      </w:hyperlink>
      <w:r w:rsidR="00FB58A8">
        <w:tab/>
        <w:t>Ressurssamling for naturfagundervisning ungdomsskole og videregående.</w:t>
      </w:r>
    </w:p>
    <w:p w:rsidR="00FB58A8" w:rsidRDefault="009E042E" w:rsidP="00FB58A8">
      <w:hyperlink r:id="rId15" w:history="1">
        <w:r w:rsidR="00FB58A8" w:rsidRPr="001874DD">
          <w:rPr>
            <w:rStyle w:val="Hyperkobling"/>
          </w:rPr>
          <w:t>http://www.kjemi.no/</w:t>
        </w:r>
      </w:hyperlink>
      <w:r w:rsidR="00FB58A8">
        <w:tab/>
        <w:t>Norsk kjemisk selskap, les spørsmål og svar…</w:t>
      </w:r>
    </w:p>
    <w:p w:rsidR="00FB58A8" w:rsidRDefault="009E042E" w:rsidP="00FB58A8">
      <w:hyperlink r:id="rId16" w:history="1">
        <w:r w:rsidR="00FB58A8" w:rsidRPr="001874DD">
          <w:rPr>
            <w:rStyle w:val="Hyperkobling"/>
          </w:rPr>
          <w:t>http://www.lokus123.no/?marketplaceId=1892264&amp;languageId=1&amp;siteNodeId=8400747</w:t>
        </w:r>
      </w:hyperlink>
      <w:r w:rsidR="00FB58A8">
        <w:t xml:space="preserve"> Tillegg til Læreboka Tellus</w:t>
      </w:r>
    </w:p>
    <w:p w:rsidR="00FB58A8" w:rsidRDefault="00FB58A8" w:rsidP="00FB58A8">
      <w:pPr>
        <w:pStyle w:val="Overskrift2"/>
      </w:pPr>
      <w:r>
        <w:t>Matematikk</w:t>
      </w:r>
    </w:p>
    <w:p w:rsidR="00FB58A8" w:rsidRDefault="009E042E" w:rsidP="00FB58A8">
      <w:hyperlink r:id="rId17" w:history="1">
        <w:r w:rsidR="00FB58A8" w:rsidRPr="00846871">
          <w:rPr>
            <w:rStyle w:val="Hyperkobling"/>
          </w:rPr>
          <w:t>www.matematikk.org</w:t>
        </w:r>
      </w:hyperlink>
      <w:r w:rsidR="00FB58A8">
        <w:tab/>
      </w:r>
      <w:r w:rsidR="00FB58A8">
        <w:tab/>
        <w:t>Tips side matematikk.</w:t>
      </w:r>
    </w:p>
    <w:p w:rsidR="00FB58A8" w:rsidRDefault="009E042E" w:rsidP="00FB58A8">
      <w:hyperlink r:id="rId18" w:history="1">
        <w:r w:rsidR="00FB58A8" w:rsidRPr="001874DD">
          <w:rPr>
            <w:rStyle w:val="Hyperkobling"/>
          </w:rPr>
          <w:t>http://matematikk.norsknettskole.no/tall/index1.htm</w:t>
        </w:r>
      </w:hyperlink>
      <w:r w:rsidR="00FB58A8">
        <w:tab/>
      </w:r>
      <w:r w:rsidR="00FB58A8">
        <w:tab/>
        <w:t>Grubliser i matematikk.</w:t>
      </w:r>
    </w:p>
    <w:p w:rsidR="00FB58A8" w:rsidRDefault="009E042E" w:rsidP="00FB58A8">
      <w:hyperlink r:id="rId19" w:history="1">
        <w:r w:rsidR="00FB58A8" w:rsidRPr="001874DD">
          <w:rPr>
            <w:rStyle w:val="Hyperkobling"/>
          </w:rPr>
          <w:t>http://www.matematikk.net/</w:t>
        </w:r>
      </w:hyperlink>
      <w:r w:rsidR="00FB58A8">
        <w:tab/>
      </w:r>
      <w:r w:rsidR="00FB58A8">
        <w:tab/>
        <w:t>Nettskole i matematikk</w:t>
      </w:r>
    </w:p>
    <w:p w:rsidR="00FB58A8" w:rsidRDefault="009E042E" w:rsidP="00FB58A8">
      <w:hyperlink r:id="rId20" w:history="1">
        <w:r w:rsidR="00FB58A8" w:rsidRPr="001874DD">
          <w:rPr>
            <w:rStyle w:val="Hyperkobling"/>
          </w:rPr>
          <w:t>http://www.menneske.no/sudoku/solution.html?number=6376155</w:t>
        </w:r>
      </w:hyperlink>
      <w:r w:rsidR="00FB58A8">
        <w:tab/>
      </w:r>
      <w:proofErr w:type="spellStart"/>
      <w:r w:rsidR="00FB58A8">
        <w:t>Sudokuside</w:t>
      </w:r>
      <w:proofErr w:type="spellEnd"/>
      <w:r w:rsidR="00FB58A8">
        <w:t>.</w:t>
      </w:r>
    </w:p>
    <w:p w:rsidR="00FB58A8" w:rsidRDefault="009E042E" w:rsidP="00FB58A8">
      <w:hyperlink r:id="rId21" w:history="1">
        <w:r w:rsidR="00FB58A8" w:rsidRPr="001874DD">
          <w:rPr>
            <w:rStyle w:val="Hyperkobling"/>
          </w:rPr>
          <w:t>http://www.glad2teach.co.uk/</w:t>
        </w:r>
      </w:hyperlink>
      <w:r w:rsidR="00FB58A8">
        <w:t xml:space="preserve"> </w:t>
      </w:r>
      <w:r w:rsidR="00FB58A8">
        <w:tab/>
      </w:r>
      <w:r w:rsidR="00FB58A8">
        <w:tab/>
        <w:t>Linker til indisk fingerregning, fantastisk.</w:t>
      </w:r>
    </w:p>
    <w:p w:rsidR="00FB58A8" w:rsidRDefault="00FB58A8" w:rsidP="00FB58A8">
      <w:pPr>
        <w:pStyle w:val="Overskrift2"/>
      </w:pPr>
      <w:r>
        <w:t>Diverse</w:t>
      </w:r>
    </w:p>
    <w:p w:rsidR="00FB58A8" w:rsidRDefault="009E042E" w:rsidP="00FB58A8">
      <w:hyperlink r:id="rId22" w:history="1">
        <w:r w:rsidR="00FB58A8" w:rsidRPr="00846871">
          <w:rPr>
            <w:rStyle w:val="Hyperkobling"/>
          </w:rPr>
          <w:t>www.gruble.net</w:t>
        </w:r>
      </w:hyperlink>
      <w:r w:rsidR="00FB58A8">
        <w:t xml:space="preserve"> </w:t>
      </w:r>
      <w:r w:rsidR="00FB58A8">
        <w:tab/>
        <w:t>Diverse tipssider, inkl grubliser.</w:t>
      </w:r>
    </w:p>
    <w:p w:rsidR="00FB58A8" w:rsidRDefault="009E042E" w:rsidP="00FB58A8">
      <w:hyperlink r:id="rId23" w:history="1">
        <w:r w:rsidR="00FB58A8" w:rsidRPr="001874DD">
          <w:rPr>
            <w:rStyle w:val="Hyperkobling"/>
          </w:rPr>
          <w:t>http://home.online.no/~harc/trimming/</w:t>
        </w:r>
      </w:hyperlink>
      <w:r w:rsidR="00FB58A8">
        <w:t xml:space="preserve"> </w:t>
      </w:r>
      <w:r w:rsidR="00FB58A8">
        <w:tab/>
        <w:t>Grubliser med fasit og optiske illusjoner.</w:t>
      </w:r>
    </w:p>
    <w:p w:rsidR="00FB58A8" w:rsidRDefault="009E042E" w:rsidP="00FB58A8">
      <w:hyperlink r:id="rId24" w:history="1">
        <w:r w:rsidR="00FB58A8" w:rsidRPr="001874DD">
          <w:rPr>
            <w:rStyle w:val="Hyperkobling"/>
          </w:rPr>
          <w:t>http://www.hello-world.com/index.php</w:t>
        </w:r>
      </w:hyperlink>
      <w:r w:rsidR="00FB58A8">
        <w:t xml:space="preserve"> </w:t>
      </w:r>
      <w:r w:rsidR="00FB58A8">
        <w:tab/>
        <w:t>Morsom side for å lære ulike språk for barn.</w:t>
      </w:r>
    </w:p>
    <w:p w:rsidR="00546908" w:rsidRDefault="009E042E" w:rsidP="00546908">
      <w:hyperlink r:id="rId25" w:history="1">
        <w:r w:rsidR="00FB58A8" w:rsidRPr="001874DD">
          <w:rPr>
            <w:rStyle w:val="Hyperkobling"/>
          </w:rPr>
          <w:t>http://www.mintime.no/</w:t>
        </w:r>
      </w:hyperlink>
      <w:r w:rsidR="00FB58A8">
        <w:t xml:space="preserve"> Ressursside for norsk, samfunnsfag, engelsk og fransk.</w:t>
      </w:r>
      <w:bookmarkStart w:id="0" w:name="_GoBack"/>
      <w:bookmarkEnd w:id="0"/>
    </w:p>
    <w:p w:rsidR="008B02CB" w:rsidRDefault="008B02CB" w:rsidP="008B02CB">
      <w:pPr>
        <w:pStyle w:val="Overskrift1"/>
      </w:pPr>
      <w:r>
        <w:t xml:space="preserve">Liste funnet etter en rask søkning med de rette ordene med </w:t>
      </w:r>
      <w:proofErr w:type="spellStart"/>
      <w:r>
        <w:t>google</w:t>
      </w:r>
      <w:proofErr w:type="spellEnd"/>
      <w:r>
        <w:t>.</w:t>
      </w:r>
    </w:p>
    <w:p w:rsidR="008B02CB" w:rsidRDefault="009E042E" w:rsidP="00546908">
      <w:hyperlink r:id="rId26" w:history="1">
        <w:r w:rsidR="008B02CB" w:rsidRPr="001874DD">
          <w:rPr>
            <w:rStyle w:val="Hyperkobling"/>
          </w:rPr>
          <w:t>http://ndla.no/</w:t>
        </w:r>
      </w:hyperlink>
      <w:r w:rsidR="008B02CB">
        <w:tab/>
      </w:r>
      <w:r w:rsidR="008B02CB">
        <w:tab/>
        <w:t>Søkemotor for digitale læringsmidler</w:t>
      </w:r>
    </w:p>
    <w:p w:rsidR="008B02CB" w:rsidRDefault="009E042E" w:rsidP="00546908">
      <w:hyperlink r:id="rId27" w:history="1">
        <w:r w:rsidR="008B02CB" w:rsidRPr="001874DD">
          <w:rPr>
            <w:rStyle w:val="Hyperkobling"/>
          </w:rPr>
          <w:t>http://utdanning.no/</w:t>
        </w:r>
      </w:hyperlink>
      <w:r w:rsidR="008B02CB">
        <w:tab/>
        <w:t>Samling av 4000 læremidler</w:t>
      </w:r>
    </w:p>
    <w:p w:rsidR="008B02CB" w:rsidRDefault="009E042E" w:rsidP="00546908">
      <w:hyperlink r:id="rId28" w:history="1">
        <w:r w:rsidR="008B02CB" w:rsidRPr="001874DD">
          <w:rPr>
            <w:rStyle w:val="Hyperkobling"/>
          </w:rPr>
          <w:t>http://digitalelaringsressurser.wikidot.com/</w:t>
        </w:r>
      </w:hyperlink>
      <w:r w:rsidR="008B02CB">
        <w:tab/>
        <w:t>Ressursside for PRODUSKJON av digitale læringsressurser</w:t>
      </w:r>
    </w:p>
    <w:p w:rsidR="00384210" w:rsidRDefault="00384210" w:rsidP="00546908"/>
    <w:p w:rsidR="00384210" w:rsidRDefault="00384210" w:rsidP="00384210">
      <w:pPr>
        <w:pStyle w:val="Ingenmellomrom"/>
      </w:pPr>
      <w:r>
        <w:t xml:space="preserve">Hilsen </w:t>
      </w:r>
    </w:p>
    <w:p w:rsidR="00384210" w:rsidRDefault="00384210" w:rsidP="00384210">
      <w:pPr>
        <w:pStyle w:val="Ingenmellomrom"/>
      </w:pPr>
      <w:r>
        <w:t xml:space="preserve">Thorstein Hernes </w:t>
      </w:r>
    </w:p>
    <w:p w:rsidR="00384210" w:rsidRPr="006B1303" w:rsidRDefault="00384210" w:rsidP="00384210">
      <w:pPr>
        <w:pStyle w:val="Ingenmellomrom"/>
      </w:pPr>
      <w:r>
        <w:t>Alta 4. november 2010</w:t>
      </w:r>
    </w:p>
    <w:sectPr w:rsidR="00384210" w:rsidRPr="006B1303" w:rsidSect="0039037C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14" w:rsidRDefault="00616B14" w:rsidP="005A6E2B">
      <w:pPr>
        <w:spacing w:after="0" w:line="240" w:lineRule="auto"/>
      </w:pPr>
      <w:r>
        <w:separator/>
      </w:r>
    </w:p>
  </w:endnote>
  <w:endnote w:type="continuationSeparator" w:id="0">
    <w:p w:rsidR="00616B14" w:rsidRDefault="00616B14" w:rsidP="005A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F0" w:rsidRDefault="00D62BF0">
    <w:pPr>
      <w:pStyle w:val="Bunntekst"/>
      <w:jc w:val="right"/>
    </w:pPr>
  </w:p>
  <w:p w:rsidR="00D62BF0" w:rsidRDefault="00D62BF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14" w:rsidRDefault="00616B14" w:rsidP="005A6E2B">
      <w:pPr>
        <w:spacing w:after="0" w:line="240" w:lineRule="auto"/>
      </w:pPr>
      <w:r>
        <w:separator/>
      </w:r>
    </w:p>
  </w:footnote>
  <w:footnote w:type="continuationSeparator" w:id="0">
    <w:p w:rsidR="00616B14" w:rsidRDefault="00616B14" w:rsidP="005A6E2B">
      <w:pPr>
        <w:spacing w:after="0" w:line="240" w:lineRule="auto"/>
      </w:pPr>
      <w:r>
        <w:continuationSeparator/>
      </w:r>
    </w:p>
  </w:footnote>
  <w:footnote w:id="1">
    <w:p w:rsidR="00C2697F" w:rsidRDefault="00C2697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1874DD">
          <w:rPr>
            <w:rStyle w:val="Hyperkobling"/>
          </w:rPr>
          <w:t>http://www.uninettabc.no/content.ap?thisId=328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F0" w:rsidRDefault="009E042E">
    <w:pPr>
      <w:pStyle w:val="Toppteks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18.75pt;width:453.55pt;height:34.2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p w:rsidR="00D62BF0" w:rsidRPr="008830A6" w:rsidRDefault="00D62BF0" w:rsidP="008830A6">
                <w:pPr>
                  <w:pStyle w:val="Ingenmellomrom"/>
                  <w:rPr>
                    <w:b/>
                    <w:sz w:val="24"/>
                  </w:rPr>
                </w:pPr>
                <w:r w:rsidRPr="008830A6">
                  <w:rPr>
                    <w:b/>
                    <w:sz w:val="24"/>
                  </w:rPr>
                  <w:t xml:space="preserve">IKT for lærere </w:t>
                </w:r>
              </w:p>
              <w:p w:rsidR="00D62BF0" w:rsidRPr="008830A6" w:rsidRDefault="00D62BF0" w:rsidP="008830A6">
                <w:pPr>
                  <w:pStyle w:val="Ingenmellomrom"/>
                  <w:rPr>
                    <w:sz w:val="24"/>
                  </w:rPr>
                </w:pPr>
                <w:r w:rsidRPr="008830A6">
                  <w:rPr>
                    <w:sz w:val="24"/>
                  </w:rPr>
                  <w:t>Refleksjonsnotat uke 44 Digitale Læringsressurser for Thorstein Hernes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4097" type="#_x0000_t202" style="position:absolute;margin-left:511.7pt;margin-top:22.7pt;width:70.85pt;height:13.45pt;z-index:251660288;mso-width-percent:1000;mso-position-horizontal-relative:page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sdt>
                <w:sdtPr>
                  <w:id w:val="14070200"/>
                  <w:docPartObj>
                    <w:docPartGallery w:val="Page Numbers (Top of Page)"/>
                    <w:docPartUnique/>
                  </w:docPartObj>
                </w:sdtPr>
                <w:sdtContent>
                  <w:p w:rsidR="00D62BF0" w:rsidRPr="008830A6" w:rsidRDefault="00D62BF0" w:rsidP="008830A6">
                    <w:pPr>
                      <w:pStyle w:val="Bunntekst"/>
                      <w:jc w:val="right"/>
                    </w:pPr>
                    <w:r>
                      <w:t xml:space="preserve">Side </w:t>
                    </w:r>
                    <w:r w:rsidR="009E042E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>PAGE</w:instrText>
                    </w:r>
                    <w:r w:rsidR="009E042E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C2697F">
                      <w:rPr>
                        <w:b/>
                        <w:noProof/>
                      </w:rPr>
                      <w:t>1</w:t>
                    </w:r>
                    <w:r w:rsidR="009E042E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t xml:space="preserve"> av </w:t>
                    </w:r>
                    <w:r w:rsidR="009E042E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>NUMPAGES</w:instrText>
                    </w:r>
                    <w:r w:rsidR="009E042E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C2697F">
                      <w:rPr>
                        <w:b/>
                        <w:noProof/>
                      </w:rPr>
                      <w:t>3</w:t>
                    </w:r>
                    <w:r w:rsidR="009E042E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82B"/>
    <w:rsid w:val="00082F74"/>
    <w:rsid w:val="0015432E"/>
    <w:rsid w:val="001759F5"/>
    <w:rsid w:val="00225BF7"/>
    <w:rsid w:val="00384210"/>
    <w:rsid w:val="0039037C"/>
    <w:rsid w:val="00391910"/>
    <w:rsid w:val="004413C0"/>
    <w:rsid w:val="00546908"/>
    <w:rsid w:val="005A6E2B"/>
    <w:rsid w:val="00616B14"/>
    <w:rsid w:val="006B1303"/>
    <w:rsid w:val="0072582B"/>
    <w:rsid w:val="00757D49"/>
    <w:rsid w:val="008830A6"/>
    <w:rsid w:val="008B02CB"/>
    <w:rsid w:val="009E042E"/>
    <w:rsid w:val="00BA325F"/>
    <w:rsid w:val="00BD7E93"/>
    <w:rsid w:val="00C2697F"/>
    <w:rsid w:val="00C91C6A"/>
    <w:rsid w:val="00CF36C5"/>
    <w:rsid w:val="00D62BF0"/>
    <w:rsid w:val="00DF328C"/>
    <w:rsid w:val="00E916DD"/>
    <w:rsid w:val="00F03D36"/>
    <w:rsid w:val="00F64A52"/>
    <w:rsid w:val="00FB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7C"/>
  </w:style>
  <w:style w:type="paragraph" w:styleId="Overskrift1">
    <w:name w:val="heading 1"/>
    <w:basedOn w:val="Normal"/>
    <w:next w:val="Normal"/>
    <w:link w:val="Overskrift1Tegn"/>
    <w:uiPriority w:val="9"/>
    <w:qFormat/>
    <w:rsid w:val="00CF3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5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582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3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5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13C0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DF328C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A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6E2B"/>
  </w:style>
  <w:style w:type="paragraph" w:styleId="Bunntekst">
    <w:name w:val="footer"/>
    <w:basedOn w:val="Normal"/>
    <w:link w:val="BunntekstTegn"/>
    <w:uiPriority w:val="99"/>
    <w:unhideWhenUsed/>
    <w:rsid w:val="005A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6E2B"/>
  </w:style>
  <w:style w:type="paragraph" w:styleId="Ingenmellomrom">
    <w:name w:val="No Spacing"/>
    <w:uiPriority w:val="1"/>
    <w:qFormat/>
    <w:rsid w:val="008830A6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2697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2697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26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5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734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2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urderingsskjema_for_elektronisk_utfylling%20DLR%20viten_no_Norge%20blir%20til.docx" TargetMode="External"/><Relationship Id="rId13" Type="http://schemas.openxmlformats.org/officeDocument/2006/relationships/hyperlink" Target="http://02casu.norsknettskole.no/alkaner-helside.htm" TargetMode="External"/><Relationship Id="rId18" Type="http://schemas.openxmlformats.org/officeDocument/2006/relationships/hyperlink" Target="http://matematikk.norsknettskole.no/tall/index1.htm" TargetMode="External"/><Relationship Id="rId26" Type="http://schemas.openxmlformats.org/officeDocument/2006/relationships/hyperlink" Target="http://ndla.n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ad2teach.co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ten.no" TargetMode="External"/><Relationship Id="rId17" Type="http://schemas.openxmlformats.org/officeDocument/2006/relationships/hyperlink" Target="http://www.matematikk.org" TargetMode="External"/><Relationship Id="rId25" Type="http://schemas.openxmlformats.org/officeDocument/2006/relationships/hyperlink" Target="http://www.mintime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kus123.no/?marketplaceId=1892264&amp;languageId=1&amp;siteNodeId=8400747" TargetMode="External"/><Relationship Id="rId20" Type="http://schemas.openxmlformats.org/officeDocument/2006/relationships/hyperlink" Target="http://www.menneske.no/sudoku/solution.html?number=637615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ppebakken.no/Default.aspx?ID=Ovingsoppgaver-Digitalelaringsressurser&amp;Area=Ovingsoppgaver-Digitalelaringsressurser" TargetMode="External"/><Relationship Id="rId24" Type="http://schemas.openxmlformats.org/officeDocument/2006/relationships/hyperlink" Target="http://www.hello-world.com/index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jemi.no/" TargetMode="External"/><Relationship Id="rId23" Type="http://schemas.openxmlformats.org/officeDocument/2006/relationships/hyperlink" Target="http://home.online.no/~harc/trimming/" TargetMode="External"/><Relationship Id="rId28" Type="http://schemas.openxmlformats.org/officeDocument/2006/relationships/hyperlink" Target="http://digitalelaringsressurser.wikidot.com/" TargetMode="External"/><Relationship Id="rId10" Type="http://schemas.openxmlformats.org/officeDocument/2006/relationships/hyperlink" Target="http://www.viten.no/vitenprogram/vis.html?prgid=uuid:20468E90-9290-95E8-D2E7-000072F66642&amp;tid=uuid:20468E90-9290-95E8-D2E7-000072F66642" TargetMode="External"/><Relationship Id="rId19" Type="http://schemas.openxmlformats.org/officeDocument/2006/relationships/hyperlink" Target="http://www.matematikk.ne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naturfag.no/" TargetMode="External"/><Relationship Id="rId22" Type="http://schemas.openxmlformats.org/officeDocument/2006/relationships/hyperlink" Target="http://www.gruble.net" TargetMode="External"/><Relationship Id="rId27" Type="http://schemas.openxmlformats.org/officeDocument/2006/relationships/hyperlink" Target="http://utdanning.no/" TargetMode="External"/><Relationship Id="rId30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ettabc.no/content.ap?thisId=3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7A06DA-AB0E-4F9C-9154-A5BE0FC8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968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IKT for lærere           Refleksjonsnotat                   uke 44        Thorstein Hernes</vt:lpstr>
    </vt:vector>
  </TitlesOfParts>
  <Company>Høgskolen i Finnmark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 for lærere           Refleksjonsnotat                   uke 44        Thorstein Hernes</dc:title>
  <dc:creator>bruker</dc:creator>
  <cp:lastModifiedBy>Thorstein</cp:lastModifiedBy>
  <cp:revision>11</cp:revision>
  <dcterms:created xsi:type="dcterms:W3CDTF">2010-11-03T12:07:00Z</dcterms:created>
  <dcterms:modified xsi:type="dcterms:W3CDTF">2010-11-04T14:40:00Z</dcterms:modified>
</cp:coreProperties>
</file>